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43CA" w14:textId="46E76784" w:rsidR="00C64525" w:rsidRDefault="008B1AD8">
      <w:pPr>
        <w:pStyle w:val="Corpodetexto"/>
        <w:ind w:left="218"/>
        <w:rPr>
          <w:sz w:val="20"/>
        </w:rPr>
      </w:pPr>
      <w:r>
        <w:rPr>
          <w:noProof/>
          <w:sz w:val="20"/>
        </w:rPr>
        <w:drawing>
          <wp:inline distT="0" distB="0" distL="0" distR="0" wp14:anchorId="3C373CB2" wp14:editId="0A8E6B8D">
            <wp:extent cx="5230476" cy="1012126"/>
            <wp:effectExtent l="0" t="0" r="0" b="0"/>
            <wp:docPr id="1" name="image2.jpeg" descr="Logotipo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476" cy="101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EA0A1" w14:textId="3438027B" w:rsidR="00C64525" w:rsidRDefault="00C64525">
      <w:pPr>
        <w:pStyle w:val="Corpodetexto"/>
        <w:ind w:left="0"/>
        <w:rPr>
          <w:sz w:val="20"/>
        </w:rPr>
      </w:pPr>
    </w:p>
    <w:p w14:paraId="2C653142" w14:textId="008D93CF" w:rsidR="00C64525" w:rsidRDefault="00777488">
      <w:pPr>
        <w:pStyle w:val="Corpodetexto"/>
        <w:ind w:left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5F384C" wp14:editId="6D84302C">
                <wp:simplePos x="0" y="0"/>
                <wp:positionH relativeFrom="column">
                  <wp:posOffset>88900</wp:posOffset>
                </wp:positionH>
                <wp:positionV relativeFrom="paragraph">
                  <wp:posOffset>5715</wp:posOffset>
                </wp:positionV>
                <wp:extent cx="5318760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97F4F" id="Conector reto 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.45pt" to="425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" strokecolor="black [3213]" strokeweight="1pt"/>
            </w:pict>
          </mc:Fallback>
        </mc:AlternateContent>
      </w:r>
      <w:r w:rsidR="00086A99">
        <w:rPr>
          <w:sz w:val="20"/>
        </w:rPr>
        <w:t xml:space="preserve">   </w:t>
      </w:r>
    </w:p>
    <w:p w14:paraId="411F72B0" w14:textId="77777777" w:rsidR="00C64525" w:rsidRDefault="00C64525">
      <w:pPr>
        <w:pStyle w:val="Corpodetexto"/>
        <w:ind w:left="0"/>
        <w:rPr>
          <w:sz w:val="20"/>
        </w:rPr>
      </w:pPr>
    </w:p>
    <w:p w14:paraId="6E7FAF3D" w14:textId="77777777" w:rsidR="00C64525" w:rsidRDefault="00C64525">
      <w:pPr>
        <w:pStyle w:val="Corpodetexto"/>
        <w:ind w:left="0"/>
        <w:rPr>
          <w:sz w:val="20"/>
        </w:rPr>
      </w:pPr>
    </w:p>
    <w:p w14:paraId="3372A72E" w14:textId="77777777" w:rsidR="00C64525" w:rsidRDefault="00C64525">
      <w:pPr>
        <w:pStyle w:val="Corpodetexto"/>
        <w:spacing w:before="8"/>
        <w:ind w:left="0"/>
        <w:rPr>
          <w:sz w:val="22"/>
        </w:rPr>
      </w:pPr>
    </w:p>
    <w:p w14:paraId="0042B563" w14:textId="5F7DFEB5" w:rsidR="00C64525" w:rsidRPr="00DE6866" w:rsidRDefault="00DE6866">
      <w:pPr>
        <w:pStyle w:val="Corpodetexto"/>
        <w:spacing w:before="1"/>
        <w:ind w:left="0"/>
        <w:rPr>
          <w:b/>
          <w:sz w:val="28"/>
          <w:szCs w:val="28"/>
        </w:rPr>
      </w:pPr>
      <w:r w:rsidRPr="00DE6866">
        <w:rPr>
          <w:b/>
          <w:sz w:val="28"/>
          <w:szCs w:val="28"/>
        </w:rPr>
        <w:t>TÍTULO EM PORTUGUÊS</w:t>
      </w:r>
      <w:r>
        <w:rPr>
          <w:b/>
          <w:sz w:val="28"/>
          <w:szCs w:val="28"/>
        </w:rPr>
        <w:t>.</w:t>
      </w:r>
    </w:p>
    <w:p w14:paraId="32579803" w14:textId="2EA2D15E" w:rsidR="00DE6866" w:rsidRDefault="00DE6866">
      <w:pPr>
        <w:pStyle w:val="Corpodetexto"/>
        <w:spacing w:before="1"/>
        <w:ind w:left="0"/>
        <w:rPr>
          <w:b/>
          <w:sz w:val="42"/>
        </w:rPr>
      </w:pPr>
    </w:p>
    <w:p w14:paraId="3746DAD1" w14:textId="77777777" w:rsidR="009738CA" w:rsidRDefault="009738CA">
      <w:pPr>
        <w:pStyle w:val="Corpodetexto"/>
        <w:spacing w:before="1"/>
        <w:ind w:left="0"/>
        <w:rPr>
          <w:b/>
          <w:sz w:val="42"/>
        </w:rPr>
      </w:pPr>
    </w:p>
    <w:p w14:paraId="6DECC209" w14:textId="21D76658" w:rsidR="00DE6866" w:rsidRPr="00DE6866" w:rsidRDefault="00DE6866" w:rsidP="00DE6866">
      <w:pPr>
        <w:pStyle w:val="Corpodetexto"/>
        <w:spacing w:before="1"/>
        <w:ind w:left="0"/>
        <w:rPr>
          <w:b/>
          <w:sz w:val="28"/>
          <w:szCs w:val="28"/>
        </w:rPr>
      </w:pPr>
      <w:r w:rsidRPr="00DE6866">
        <w:rPr>
          <w:b/>
          <w:sz w:val="28"/>
          <w:szCs w:val="28"/>
        </w:rPr>
        <w:t xml:space="preserve">TÍTULO EM </w:t>
      </w:r>
      <w:r>
        <w:rPr>
          <w:b/>
          <w:sz w:val="28"/>
          <w:szCs w:val="28"/>
        </w:rPr>
        <w:t>INGLÊS.</w:t>
      </w:r>
    </w:p>
    <w:p w14:paraId="06790521" w14:textId="65E0BAC6" w:rsidR="00C64525" w:rsidRDefault="00C64525" w:rsidP="00223996">
      <w:pPr>
        <w:pStyle w:val="Corpodetexto"/>
        <w:spacing w:line="360" w:lineRule="auto"/>
        <w:ind w:left="0" w:right="1725"/>
        <w:jc w:val="both"/>
        <w:rPr>
          <w:b/>
          <w:sz w:val="30"/>
        </w:rPr>
      </w:pPr>
    </w:p>
    <w:p w14:paraId="6BC6740C" w14:textId="23910295" w:rsidR="00C64525" w:rsidRDefault="00C64525">
      <w:pPr>
        <w:pStyle w:val="Corpodetexto"/>
        <w:spacing w:before="3"/>
        <w:ind w:left="0"/>
        <w:rPr>
          <w:b/>
          <w:sz w:val="42"/>
        </w:rPr>
      </w:pPr>
    </w:p>
    <w:p w14:paraId="0D1CDB29" w14:textId="77777777" w:rsidR="00DE6866" w:rsidRDefault="00DE6866">
      <w:pPr>
        <w:pStyle w:val="Corpodetexto"/>
        <w:spacing w:before="3"/>
        <w:ind w:left="0"/>
        <w:rPr>
          <w:b/>
          <w:sz w:val="42"/>
        </w:rPr>
      </w:pPr>
    </w:p>
    <w:p w14:paraId="375ED113" w14:textId="227CA9F6" w:rsidR="00C64525" w:rsidRPr="00243A6C" w:rsidRDefault="00DE6866" w:rsidP="00086A99">
      <w:pPr>
        <w:spacing w:line="360" w:lineRule="auto"/>
        <w:ind w:left="142" w:right="3851"/>
        <w:jc w:val="both"/>
        <w:rPr>
          <w:sz w:val="18"/>
          <w:szCs w:val="18"/>
        </w:rPr>
      </w:pPr>
      <w:r>
        <w:rPr>
          <w:sz w:val="18"/>
          <w:szCs w:val="18"/>
        </w:rPr>
        <w:t>NOME AUTOR(A)</w:t>
      </w:r>
      <w:r w:rsidRPr="00243A6C">
        <w:rPr>
          <w:sz w:val="18"/>
          <w:szCs w:val="18"/>
        </w:rPr>
        <w:t>,</w:t>
      </w:r>
      <w:r>
        <w:rPr>
          <w:sz w:val="18"/>
          <w:szCs w:val="18"/>
        </w:rPr>
        <w:t xml:space="preserve"> FORMAÇÃO</w:t>
      </w:r>
      <w:r w:rsidRPr="00243A6C">
        <w:rPr>
          <w:sz w:val="18"/>
          <w:szCs w:val="18"/>
        </w:rPr>
        <w:t>, ESPECIALISTA EM</w:t>
      </w:r>
      <w:r w:rsidRPr="00243A6C">
        <w:rPr>
          <w:spacing w:val="-47"/>
          <w:sz w:val="18"/>
          <w:szCs w:val="18"/>
        </w:rPr>
        <w:t xml:space="preserve"> </w:t>
      </w:r>
      <w:r w:rsidRPr="00243A6C">
        <w:rPr>
          <w:sz w:val="18"/>
          <w:szCs w:val="18"/>
        </w:rPr>
        <w:t>ANÁLISES CLÍNICAS, ACADÊMICA DO CURSO DE CIÊNCIAS DO LABORATÓRIO</w:t>
      </w:r>
      <w:r w:rsidRPr="00243A6C">
        <w:rPr>
          <w:spacing w:val="-47"/>
          <w:sz w:val="18"/>
          <w:szCs w:val="18"/>
        </w:rPr>
        <w:t xml:space="preserve"> </w:t>
      </w:r>
      <w:r w:rsidRPr="00243A6C">
        <w:rPr>
          <w:sz w:val="18"/>
          <w:szCs w:val="18"/>
        </w:rPr>
        <w:t>CLÍNICO E DIAGNÓSTICO 'IN VITRO', NA UNIVERSIDADE DO GRANDE RIO</w:t>
      </w:r>
      <w:r w:rsidRPr="00243A6C">
        <w:rPr>
          <w:spacing w:val="1"/>
          <w:sz w:val="18"/>
          <w:szCs w:val="18"/>
        </w:rPr>
        <w:t xml:space="preserve"> </w:t>
      </w:r>
      <w:r w:rsidRPr="00243A6C">
        <w:rPr>
          <w:sz w:val="18"/>
          <w:szCs w:val="18"/>
        </w:rPr>
        <w:t>(UNIGRANRIO),</w:t>
      </w:r>
      <w:r w:rsidRPr="00243A6C">
        <w:rPr>
          <w:spacing w:val="1"/>
          <w:sz w:val="18"/>
          <w:szCs w:val="18"/>
        </w:rPr>
        <w:t xml:space="preserve"> </w:t>
      </w:r>
      <w:r w:rsidRPr="00243A6C">
        <w:rPr>
          <w:sz w:val="18"/>
          <w:szCs w:val="18"/>
        </w:rPr>
        <w:t>E-MAIL:</w:t>
      </w:r>
      <w:r>
        <w:rPr>
          <w:sz w:val="18"/>
          <w:szCs w:val="18"/>
        </w:rPr>
        <w:t xml:space="preserve"> ,</w:t>
      </w:r>
      <w:r w:rsidRPr="00243A6C">
        <w:rPr>
          <w:spacing w:val="1"/>
          <w:sz w:val="18"/>
          <w:szCs w:val="18"/>
        </w:rPr>
        <w:t xml:space="preserve"> </w:t>
      </w:r>
      <w:r w:rsidRPr="00243A6C">
        <w:rPr>
          <w:sz w:val="18"/>
          <w:szCs w:val="18"/>
        </w:rPr>
        <w:t>ORCID:</w:t>
      </w:r>
      <w:r w:rsidRPr="00243A6C">
        <w:rPr>
          <w:spacing w:val="1"/>
          <w:sz w:val="18"/>
          <w:szCs w:val="18"/>
        </w:rPr>
        <w:t xml:space="preserve"> </w:t>
      </w:r>
      <w:r w:rsidRPr="00243A6C">
        <w:rPr>
          <w:sz w:val="18"/>
          <w:szCs w:val="18"/>
        </w:rPr>
        <w:t>HTTPS://ORCID.¹.</w:t>
      </w:r>
    </w:p>
    <w:p w14:paraId="4B87945A" w14:textId="77777777" w:rsidR="00C64525" w:rsidRPr="00243A6C" w:rsidRDefault="00C64525" w:rsidP="00243A6C">
      <w:pPr>
        <w:pStyle w:val="Corpodetexto"/>
        <w:spacing w:before="7"/>
        <w:ind w:left="1276"/>
        <w:rPr>
          <w:sz w:val="18"/>
          <w:szCs w:val="18"/>
        </w:rPr>
      </w:pPr>
    </w:p>
    <w:p w14:paraId="66859346" w14:textId="77777777" w:rsidR="00C64525" w:rsidRDefault="00C64525">
      <w:pPr>
        <w:spacing w:line="360" w:lineRule="auto"/>
        <w:jc w:val="both"/>
        <w:rPr>
          <w:sz w:val="20"/>
        </w:rPr>
      </w:pPr>
    </w:p>
    <w:p w14:paraId="37CE3618" w14:textId="77777777" w:rsidR="00F042CD" w:rsidRPr="00F042CD" w:rsidRDefault="00F042CD" w:rsidP="00F042CD">
      <w:pPr>
        <w:rPr>
          <w:sz w:val="20"/>
        </w:rPr>
      </w:pPr>
    </w:p>
    <w:p w14:paraId="397213C3" w14:textId="77777777" w:rsidR="00F042CD" w:rsidRPr="00F042CD" w:rsidRDefault="00F042CD" w:rsidP="00F042CD">
      <w:pPr>
        <w:rPr>
          <w:sz w:val="20"/>
        </w:rPr>
      </w:pPr>
    </w:p>
    <w:p w14:paraId="346BFFA6" w14:textId="77777777" w:rsidR="00F042CD" w:rsidRPr="00F042CD" w:rsidRDefault="00F042CD" w:rsidP="00F042CD">
      <w:pPr>
        <w:rPr>
          <w:sz w:val="20"/>
        </w:rPr>
      </w:pPr>
    </w:p>
    <w:p w14:paraId="32BC90CB" w14:textId="27105CE2" w:rsidR="00F042CD" w:rsidRDefault="00F042CD" w:rsidP="00F042CD">
      <w:pPr>
        <w:rPr>
          <w:sz w:val="20"/>
        </w:rPr>
      </w:pPr>
    </w:p>
    <w:p w14:paraId="39C80B4A" w14:textId="4A65F0C5" w:rsidR="00DE6866" w:rsidRDefault="00DE6866" w:rsidP="00F042CD">
      <w:pPr>
        <w:rPr>
          <w:sz w:val="20"/>
        </w:rPr>
      </w:pPr>
    </w:p>
    <w:p w14:paraId="43D29C12" w14:textId="01BA249A" w:rsidR="00DE6866" w:rsidRDefault="00DE6866" w:rsidP="00F042CD">
      <w:pPr>
        <w:rPr>
          <w:sz w:val="20"/>
        </w:rPr>
      </w:pPr>
    </w:p>
    <w:p w14:paraId="5D1AD50D" w14:textId="696C3AE6" w:rsidR="00DE6866" w:rsidRDefault="00DE6866" w:rsidP="00F042CD">
      <w:pPr>
        <w:rPr>
          <w:sz w:val="20"/>
        </w:rPr>
      </w:pPr>
    </w:p>
    <w:p w14:paraId="781C7EF7" w14:textId="783FBBC5" w:rsidR="00DE6866" w:rsidRDefault="00DE6866" w:rsidP="00F042CD">
      <w:pPr>
        <w:rPr>
          <w:sz w:val="20"/>
        </w:rPr>
      </w:pPr>
    </w:p>
    <w:p w14:paraId="40136017" w14:textId="425A1F02" w:rsidR="00DE6866" w:rsidRDefault="00DE6866" w:rsidP="00F042CD">
      <w:pPr>
        <w:rPr>
          <w:sz w:val="20"/>
        </w:rPr>
      </w:pPr>
    </w:p>
    <w:p w14:paraId="1664629A" w14:textId="24275D60" w:rsidR="00DE6866" w:rsidRDefault="00DE6866" w:rsidP="00F042CD">
      <w:pPr>
        <w:rPr>
          <w:sz w:val="20"/>
        </w:rPr>
      </w:pPr>
    </w:p>
    <w:p w14:paraId="153604E5" w14:textId="54667093" w:rsidR="00DE6866" w:rsidRDefault="00DE6866" w:rsidP="00F042CD">
      <w:pPr>
        <w:rPr>
          <w:sz w:val="20"/>
        </w:rPr>
      </w:pPr>
    </w:p>
    <w:p w14:paraId="78F997C2" w14:textId="1A3FDDF2" w:rsidR="00DE6866" w:rsidRDefault="00DE6866" w:rsidP="00F042CD">
      <w:pPr>
        <w:rPr>
          <w:sz w:val="20"/>
        </w:rPr>
      </w:pPr>
    </w:p>
    <w:p w14:paraId="1F32591E" w14:textId="6991A352" w:rsidR="00DE6866" w:rsidRDefault="00DE6866" w:rsidP="00F042CD">
      <w:pPr>
        <w:rPr>
          <w:sz w:val="20"/>
        </w:rPr>
      </w:pPr>
    </w:p>
    <w:p w14:paraId="13336F50" w14:textId="37420078" w:rsidR="00DE6866" w:rsidRDefault="00DE6866" w:rsidP="00F042CD">
      <w:pPr>
        <w:rPr>
          <w:sz w:val="20"/>
        </w:rPr>
      </w:pPr>
    </w:p>
    <w:p w14:paraId="7A18BC1B" w14:textId="21F540B6" w:rsidR="00DE6866" w:rsidRDefault="00DE6866" w:rsidP="00F042CD">
      <w:pPr>
        <w:rPr>
          <w:sz w:val="20"/>
        </w:rPr>
      </w:pPr>
    </w:p>
    <w:p w14:paraId="58C044FB" w14:textId="63233A3B" w:rsidR="00DE6866" w:rsidRDefault="00DE6866" w:rsidP="00F042CD">
      <w:pPr>
        <w:rPr>
          <w:sz w:val="20"/>
        </w:rPr>
      </w:pPr>
    </w:p>
    <w:p w14:paraId="597DDC99" w14:textId="4C84BA64" w:rsidR="00DE6866" w:rsidRDefault="00DE6866" w:rsidP="00F042CD">
      <w:pPr>
        <w:rPr>
          <w:sz w:val="20"/>
        </w:rPr>
      </w:pPr>
    </w:p>
    <w:p w14:paraId="5F3A9269" w14:textId="77777777" w:rsidR="00F042CD" w:rsidRPr="00F042CD" w:rsidRDefault="00F042CD" w:rsidP="00F042CD">
      <w:pPr>
        <w:rPr>
          <w:sz w:val="20"/>
        </w:rPr>
      </w:pPr>
    </w:p>
    <w:p w14:paraId="230C1D23" w14:textId="77777777" w:rsidR="00F042CD" w:rsidRPr="00F042CD" w:rsidRDefault="00F042CD" w:rsidP="00F042CD">
      <w:pPr>
        <w:rPr>
          <w:sz w:val="20"/>
        </w:rPr>
      </w:pPr>
    </w:p>
    <w:p w14:paraId="33D853D1" w14:textId="65E580A8" w:rsidR="00F042CD" w:rsidRPr="00F042CD" w:rsidRDefault="00F042CD" w:rsidP="00F042CD">
      <w:pPr>
        <w:rPr>
          <w:sz w:val="20"/>
        </w:rPr>
      </w:pPr>
    </w:p>
    <w:p w14:paraId="25F154CB" w14:textId="64F30290" w:rsidR="00F042CD" w:rsidRPr="00F042CD" w:rsidRDefault="00F042CD" w:rsidP="00F042CD">
      <w:pPr>
        <w:rPr>
          <w:sz w:val="20"/>
        </w:rPr>
      </w:pPr>
    </w:p>
    <w:p w14:paraId="051FED9F" w14:textId="59B643CC" w:rsidR="00F042CD" w:rsidRPr="00F042CD" w:rsidRDefault="00B26F17" w:rsidP="00F042C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6CDEA3" wp14:editId="2782930C">
                <wp:simplePos x="0" y="0"/>
                <wp:positionH relativeFrom="column">
                  <wp:posOffset>-962660</wp:posOffset>
                </wp:positionH>
                <wp:positionV relativeFrom="paragraph">
                  <wp:posOffset>164465</wp:posOffset>
                </wp:positionV>
                <wp:extent cx="7543800" cy="22860"/>
                <wp:effectExtent l="0" t="0" r="19050" b="3429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FD6CF" id="Conector reto 4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8pt,12.95pt" to="518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" strokecolor="black [3213]" strokeweight="1pt"/>
            </w:pict>
          </mc:Fallback>
        </mc:AlternateContent>
      </w:r>
    </w:p>
    <w:p w14:paraId="2F335FAD" w14:textId="0BE5F7CB" w:rsidR="00F042CD" w:rsidRPr="00F042CD" w:rsidRDefault="00F042CD" w:rsidP="00F042CD">
      <w:pPr>
        <w:rPr>
          <w:sz w:val="20"/>
        </w:rPr>
        <w:sectPr w:rsidR="00F042CD" w:rsidRPr="00F042CD" w:rsidSect="00223996">
          <w:footerReference w:type="default" r:id="rId8"/>
          <w:type w:val="continuous"/>
          <w:pgSz w:w="11920" w:h="15880"/>
          <w:pgMar w:top="1420" w:right="1000" w:bottom="280" w:left="1540" w:header="720" w:footer="720" w:gutter="0"/>
          <w:pgNumType w:start="62"/>
          <w:cols w:space="720"/>
        </w:sectPr>
      </w:pPr>
    </w:p>
    <w:p w14:paraId="60EA2B7D" w14:textId="77777777" w:rsidR="00C64525" w:rsidRDefault="00C64525">
      <w:pPr>
        <w:pStyle w:val="Corpodetexto"/>
        <w:spacing w:before="4"/>
        <w:ind w:left="0"/>
        <w:rPr>
          <w:sz w:val="12"/>
        </w:rPr>
      </w:pPr>
    </w:p>
    <w:p w14:paraId="357B659D" w14:textId="77777777" w:rsidR="00C1796F" w:rsidRDefault="00C1796F" w:rsidP="00243A6C">
      <w:pPr>
        <w:pStyle w:val="Corpodetexto"/>
        <w:spacing w:before="93" w:line="360" w:lineRule="auto"/>
        <w:ind w:left="159" w:right="38"/>
        <w:jc w:val="both"/>
        <w:rPr>
          <w:b/>
          <w:sz w:val="28"/>
        </w:rPr>
      </w:pPr>
    </w:p>
    <w:p w14:paraId="3BCBB7B9" w14:textId="3A46496B" w:rsidR="00243A6C" w:rsidRDefault="008B1AD8" w:rsidP="00243A6C">
      <w:pPr>
        <w:pStyle w:val="Corpodetexto"/>
        <w:spacing w:before="93" w:line="360" w:lineRule="auto"/>
        <w:ind w:left="159" w:right="38"/>
        <w:jc w:val="both"/>
        <w:rPr>
          <w:b/>
          <w:sz w:val="28"/>
        </w:rPr>
      </w:pPr>
      <w:r>
        <w:rPr>
          <w:b/>
          <w:sz w:val="28"/>
        </w:rPr>
        <w:t xml:space="preserve">RESUMO </w:t>
      </w:r>
    </w:p>
    <w:p w14:paraId="37A6A620" w14:textId="1F9BEC7A" w:rsidR="00C64525" w:rsidRDefault="008B1AD8" w:rsidP="00243A6C">
      <w:pPr>
        <w:pStyle w:val="Corpodetexto"/>
        <w:spacing w:before="93" w:line="360" w:lineRule="auto"/>
        <w:ind w:left="159" w:right="38"/>
        <w:jc w:val="both"/>
      </w:pPr>
      <w:r>
        <w:rPr>
          <w:b/>
          <w:sz w:val="28"/>
        </w:rPr>
        <w:t xml:space="preserve"> </w:t>
      </w:r>
      <w:r>
        <w:t>A Sífilis foi descoberta</w:t>
      </w:r>
      <w:r>
        <w:rPr>
          <w:spacing w:val="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século</w:t>
      </w:r>
      <w:r>
        <w:rPr>
          <w:spacing w:val="-10"/>
        </w:rPr>
        <w:t xml:space="preserve"> </w:t>
      </w:r>
      <w:r>
        <w:t>XV,</w:t>
      </w:r>
      <w:r>
        <w:rPr>
          <w:spacing w:val="-1"/>
        </w:rPr>
        <w:t xml:space="preserve"> </w:t>
      </w:r>
      <w:r>
        <w:rPr>
          <w:i/>
        </w:rPr>
        <w:t>na</w:t>
      </w:r>
      <w:r>
        <w:rPr>
          <w:i/>
          <w:spacing w:val="-5"/>
        </w:rPr>
        <w:t xml:space="preserve"> </w:t>
      </w:r>
      <w:r>
        <w:rPr>
          <w:i/>
        </w:rPr>
        <w:t>Europa,</w:t>
      </w:r>
      <w:r>
        <w:rPr>
          <w:i/>
          <w:spacing w:val="-6"/>
        </w:rPr>
        <w:t xml:space="preserve"> </w:t>
      </w:r>
      <w:r>
        <w:rPr>
          <w:i/>
        </w:rPr>
        <w:t>pelo</w:t>
      </w:r>
      <w:r>
        <w:rPr>
          <w:i/>
          <w:spacing w:val="-57"/>
        </w:rPr>
        <w:t xml:space="preserve"> </w:t>
      </w:r>
      <w:r>
        <w:t>zoologista</w:t>
      </w:r>
      <w:r>
        <w:rPr>
          <w:spacing w:val="1"/>
        </w:rPr>
        <w:t xml:space="preserve"> </w:t>
      </w:r>
      <w:r>
        <w:t>Fritz</w:t>
      </w:r>
      <w:r>
        <w:rPr>
          <w:spacing w:val="1"/>
        </w:rPr>
        <w:t xml:space="preserve"> </w:t>
      </w:r>
      <w:r>
        <w:t>Schaudin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dermatologista</w:t>
      </w:r>
      <w:r>
        <w:rPr>
          <w:spacing w:val="1"/>
        </w:rPr>
        <w:t xml:space="preserve"> </w:t>
      </w:r>
      <w:r>
        <w:t>Paul</w:t>
      </w:r>
      <w:r>
        <w:rPr>
          <w:spacing w:val="1"/>
        </w:rPr>
        <w:t xml:space="preserve"> </w:t>
      </w:r>
      <w:r>
        <w:t>Erich</w:t>
      </w:r>
      <w:r>
        <w:rPr>
          <w:spacing w:val="1"/>
        </w:rPr>
        <w:t xml:space="preserve"> </w:t>
      </w:r>
      <w:r>
        <w:t>Hoffman.</w:t>
      </w:r>
      <w:r>
        <w:rPr>
          <w:spacing w:val="1"/>
        </w:rPr>
        <w:t xml:space="preserve"> </w:t>
      </w:r>
      <w:r>
        <w:t>Supostamente vinda da America ou da</w:t>
      </w:r>
      <w:r>
        <w:rPr>
          <w:spacing w:val="1"/>
        </w:rPr>
        <w:t xml:space="preserve"> </w:t>
      </w:r>
      <w:r>
        <w:rPr>
          <w:spacing w:val="-1"/>
        </w:rPr>
        <w:t>África</w:t>
      </w:r>
      <w:r>
        <w:rPr>
          <w:spacing w:val="-11"/>
        </w:rPr>
        <w:t xml:space="preserve"> </w:t>
      </w:r>
      <w:r>
        <w:rPr>
          <w:spacing w:val="-1"/>
        </w:rPr>
        <w:t>durante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época</w:t>
      </w:r>
      <w:r>
        <w:rPr>
          <w:spacing w:val="-11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explorações,</w:t>
      </w:r>
      <w:r>
        <w:rPr>
          <w:spacing w:val="-57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transmitida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lugares</w:t>
      </w:r>
      <w:r>
        <w:rPr>
          <w:spacing w:val="14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mundo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permanecendo</w:t>
      </w:r>
      <w:r>
        <w:rPr>
          <w:spacing w:val="11"/>
        </w:rPr>
        <w:t xml:space="preserve"> </w:t>
      </w:r>
      <w:r>
        <w:t>até</w:t>
      </w:r>
    </w:p>
    <w:p w14:paraId="220D3DAF" w14:textId="2958FCE9" w:rsidR="00C64525" w:rsidRDefault="008B1AD8" w:rsidP="00243A6C">
      <w:pPr>
        <w:pStyle w:val="Corpodetexto"/>
        <w:spacing w:line="360" w:lineRule="auto"/>
        <w:ind w:left="159"/>
      </w:pPr>
      <w:r>
        <w:t xml:space="preserve">,causada pelo </w:t>
      </w:r>
      <w:r>
        <w:rPr>
          <w:i/>
        </w:rPr>
        <w:t>Treponema pallidum</w:t>
      </w:r>
      <w:r>
        <w:t>, ela</w:t>
      </w:r>
      <w:r>
        <w:rPr>
          <w:spacing w:val="1"/>
        </w:rPr>
        <w:t xml:space="preserve"> </w:t>
      </w:r>
      <w:r>
        <w:t>é transmitida através do ato sexual sem</w:t>
      </w:r>
      <w:r>
        <w:rPr>
          <w:spacing w:val="-5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camisinha,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denominada Sífilis Adquirida, ou por</w:t>
      </w:r>
      <w:r>
        <w:rPr>
          <w:spacing w:val="1"/>
        </w:rPr>
        <w:t xml:space="preserve"> </w:t>
      </w:r>
      <w:r>
        <w:t>transmissão</w:t>
      </w:r>
      <w:r>
        <w:rPr>
          <w:spacing w:val="1"/>
        </w:rPr>
        <w:t xml:space="preserve"> </w:t>
      </w:r>
      <w:r>
        <w:t>vertical,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transmitida da mãe contaminada para o</w:t>
      </w:r>
      <w:r>
        <w:rPr>
          <w:spacing w:val="-58"/>
        </w:rPr>
        <w:t xml:space="preserve"> </w:t>
      </w:r>
      <w:r>
        <w:t>feto,</w:t>
      </w:r>
      <w:r>
        <w:rPr>
          <w:spacing w:val="1"/>
        </w:rPr>
        <w:t xml:space="preserve"> </w:t>
      </w:r>
      <w:r>
        <w:t>chamada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Sífilis</w:t>
      </w:r>
      <w:r>
        <w:rPr>
          <w:spacing w:val="1"/>
        </w:rPr>
        <w:t xml:space="preserve"> </w:t>
      </w:r>
      <w:r>
        <w:t>Congênita.</w:t>
      </w:r>
      <w:r>
        <w:rPr>
          <w:spacing w:val="1"/>
        </w:rPr>
        <w:t xml:space="preserve"> </w:t>
      </w:r>
      <w:r>
        <w:t>Essa</w:t>
      </w:r>
      <w:r>
        <w:rPr>
          <w:spacing w:val="-7"/>
        </w:rPr>
        <w:t xml:space="preserve"> </w:t>
      </w:r>
      <w:r>
        <w:t>bactéria</w:t>
      </w:r>
      <w:r>
        <w:rPr>
          <w:spacing w:val="-8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capaz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sobreviver</w:t>
      </w:r>
      <w:r>
        <w:rPr>
          <w:spacing w:val="-58"/>
        </w:rPr>
        <w:t xml:space="preserve"> </w:t>
      </w:r>
      <w:r>
        <w:t>por muito tempo no meio externo, sem</w:t>
      </w:r>
      <w:r>
        <w:rPr>
          <w:spacing w:val="-57"/>
        </w:rPr>
        <w:t xml:space="preserve"> </w:t>
      </w:r>
      <w:r>
        <w:t>estar em um lugar úmido ou em um</w:t>
      </w:r>
      <w:r>
        <w:rPr>
          <w:spacing w:val="1"/>
        </w:rPr>
        <w:t xml:space="preserve"> </w:t>
      </w:r>
      <w:r>
        <w:t>hospedeiro vivo. Seus sintomas vão de</w:t>
      </w:r>
      <w:r>
        <w:rPr>
          <w:spacing w:val="-57"/>
        </w:rPr>
        <w:t xml:space="preserve"> </w:t>
      </w:r>
      <w:r>
        <w:t>febre, mal estar e ulcerações cutâneas,</w:t>
      </w:r>
      <w:r>
        <w:rPr>
          <w:spacing w:val="1"/>
        </w:rPr>
        <w:t xml:space="preserve"> </w:t>
      </w:r>
      <w:r>
        <w:t>a nenhuma demonstração ou sintoma</w:t>
      </w:r>
      <w:r>
        <w:rPr>
          <w:spacing w:val="1"/>
        </w:rPr>
        <w:t xml:space="preserve"> </w:t>
      </w:r>
      <w:r>
        <w:t>da doença, essa característica dificulta</w:t>
      </w:r>
      <w:r>
        <w:rPr>
          <w:spacing w:val="1"/>
        </w:rPr>
        <w:t xml:space="preserve"> </w:t>
      </w:r>
      <w:r>
        <w:t>seu diagnóstico e com isso atrasa seu</w:t>
      </w:r>
      <w:r>
        <w:rPr>
          <w:spacing w:val="1"/>
        </w:rPr>
        <w:t xml:space="preserve"> </w:t>
      </w:r>
      <w:r>
        <w:t>tratamento.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irá</w:t>
      </w:r>
      <w:r>
        <w:rPr>
          <w:spacing w:val="1"/>
        </w:rPr>
        <w:t xml:space="preserve"> </w:t>
      </w:r>
      <w:r>
        <w:t>recolher</w:t>
      </w:r>
      <w:r>
        <w:rPr>
          <w:spacing w:val="-57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diagnósticos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Sífilis</w:t>
      </w:r>
      <w:r>
        <w:rPr>
          <w:spacing w:val="-57"/>
        </w:rPr>
        <w:t xml:space="preserve"> </w:t>
      </w:r>
      <w:r>
        <w:t>realizados em Duque de Caxias e fazer</w:t>
      </w:r>
      <w:r>
        <w:rPr>
          <w:spacing w:val="-57"/>
        </w:rPr>
        <w:t xml:space="preserve"> </w:t>
      </w:r>
      <w:r>
        <w:t>uma análise comparativa dos Índices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estabelecer uma</w:t>
      </w:r>
      <w:r>
        <w:rPr>
          <w:spacing w:val="3"/>
        </w:rPr>
        <w:t xml:space="preserve"> </w:t>
      </w:r>
      <w:r>
        <w:t>conclusão sobre</w:t>
      </w:r>
    </w:p>
    <w:p w14:paraId="4E60C3D5" w14:textId="77777777" w:rsidR="00C1796F" w:rsidRDefault="00C1796F" w:rsidP="00243A6C">
      <w:pPr>
        <w:pStyle w:val="Corpodetexto"/>
        <w:spacing w:before="90" w:line="360" w:lineRule="auto"/>
        <w:ind w:left="159" w:right="699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881FB46" wp14:editId="31414567">
                <wp:simplePos x="0" y="0"/>
                <wp:positionH relativeFrom="column">
                  <wp:posOffset>-1404620</wp:posOffset>
                </wp:positionH>
                <wp:positionV relativeFrom="paragraph">
                  <wp:posOffset>1137920</wp:posOffset>
                </wp:positionV>
                <wp:extent cx="8519160" cy="7620"/>
                <wp:effectExtent l="0" t="0" r="34290" b="3048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91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0F3F2" id="Conector reto 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0.6pt,89.6pt" to="560.2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" strokecolor="black [3213]" strokeweight="1pt"/>
            </w:pict>
          </mc:Fallback>
        </mc:AlternateContent>
      </w:r>
      <w:r w:rsidR="008B1AD8">
        <w:br w:type="column"/>
      </w:r>
    </w:p>
    <w:p w14:paraId="1C8B1D39" w14:textId="77777777" w:rsidR="00C1796F" w:rsidRDefault="00C1796F" w:rsidP="00243A6C">
      <w:pPr>
        <w:pStyle w:val="Corpodetexto"/>
        <w:spacing w:before="90" w:line="360" w:lineRule="auto"/>
        <w:ind w:left="159" w:right="699"/>
        <w:jc w:val="both"/>
      </w:pPr>
    </w:p>
    <w:p w14:paraId="783850FB" w14:textId="6EDC8299" w:rsidR="00C64525" w:rsidRDefault="008B1AD8" w:rsidP="00243A6C">
      <w:pPr>
        <w:pStyle w:val="Corpodetexto"/>
        <w:spacing w:before="90" w:line="360" w:lineRule="auto"/>
        <w:ind w:left="159" w:right="699"/>
        <w:jc w:val="both"/>
      </w:pPr>
      <w:r>
        <w:t>hoje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doenças</w:t>
      </w:r>
      <w:r>
        <w:rPr>
          <w:spacing w:val="1"/>
        </w:rPr>
        <w:t xml:space="preserve"> </w:t>
      </w:r>
      <w:r>
        <w:t>sexualmente</w:t>
      </w:r>
      <w:r>
        <w:rPr>
          <w:spacing w:val="1"/>
        </w:rPr>
        <w:t xml:space="preserve"> </w:t>
      </w:r>
      <w:r>
        <w:t>transmissíveis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mais</w:t>
      </w:r>
      <w:r>
        <w:rPr>
          <w:spacing w:val="-57"/>
        </w:rPr>
        <w:t xml:space="preserve"> </w:t>
      </w:r>
      <w:r>
        <w:t>acomete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foco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é: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Duque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Caxias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Estado do Rio de Janeiro. A Sífilis é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bactéria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morfologia</w:t>
      </w:r>
      <w:r>
        <w:rPr>
          <w:spacing w:val="1"/>
        </w:rPr>
        <w:t xml:space="preserve"> </w:t>
      </w:r>
      <w:r>
        <w:t>fina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espiraladao estado atual da doença e averiguar se</w:t>
      </w:r>
      <w:r>
        <w:rPr>
          <w:spacing w:val="-57"/>
        </w:rPr>
        <w:t xml:space="preserve"> </w:t>
      </w:r>
      <w:r>
        <w:t>ela foi afetada pela pandemia causada</w:t>
      </w:r>
      <w:r>
        <w:rPr>
          <w:spacing w:val="1"/>
        </w:rPr>
        <w:t xml:space="preserve"> </w:t>
      </w:r>
      <w:r>
        <w:t>pelo Covid-19. Ao Longo da pesquisa</w:t>
      </w:r>
      <w:r>
        <w:rPr>
          <w:spacing w:val="1"/>
        </w:rPr>
        <w:t xml:space="preserve"> </w:t>
      </w:r>
      <w:r>
        <w:t>podemos notar que devido o foco 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estarem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vírus</w:t>
      </w:r>
      <w:r>
        <w:rPr>
          <w:spacing w:val="1"/>
        </w:rPr>
        <w:t xml:space="preserve"> </w:t>
      </w:r>
      <w:r>
        <w:t>Sars-</w:t>
      </w:r>
      <w:r>
        <w:rPr>
          <w:spacing w:val="1"/>
        </w:rPr>
        <w:t xml:space="preserve"> </w:t>
      </w:r>
      <w:r>
        <w:t>Cov2,</w:t>
      </w:r>
      <w:r>
        <w:rPr>
          <w:spacing w:val="1"/>
        </w:rPr>
        <w:t xml:space="preserve"> </w:t>
      </w:r>
      <w:r>
        <w:t>muitas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tem</w:t>
      </w:r>
      <w:r>
        <w:rPr>
          <w:spacing w:val="-57"/>
        </w:rPr>
        <w:t xml:space="preserve"> </w:t>
      </w:r>
      <w:r>
        <w:t>negligenciado a busca por diagnóstico.</w:t>
      </w:r>
      <w:r>
        <w:rPr>
          <w:spacing w:val="-57"/>
        </w:rPr>
        <w:t xml:space="preserve"> </w:t>
      </w:r>
      <w:r>
        <w:rPr>
          <w:b/>
          <w:spacing w:val="-1"/>
        </w:rPr>
        <w:t xml:space="preserve">PALAVRAS-CHAVE: </w:t>
      </w:r>
      <w:r>
        <w:t>Sífilis, Índices</w:t>
      </w:r>
      <w:r>
        <w:rPr>
          <w:spacing w:val="-57"/>
        </w:rPr>
        <w:t xml:space="preserve"> </w:t>
      </w:r>
      <w:r>
        <w:t>Epidemiológicos da Sífilis em Duque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Caxias,</w:t>
      </w:r>
      <w:r>
        <w:rPr>
          <w:spacing w:val="-6"/>
        </w:rPr>
        <w:t xml:space="preserve"> </w:t>
      </w:r>
      <w:r>
        <w:t>Sífilis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Pandemia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Sars-</w:t>
      </w:r>
      <w:r>
        <w:rPr>
          <w:spacing w:val="-58"/>
        </w:rPr>
        <w:t xml:space="preserve"> </w:t>
      </w:r>
      <w:r>
        <w:t>Cov2.</w:t>
      </w:r>
    </w:p>
    <w:p w14:paraId="0C0A360D" w14:textId="7588ED6C" w:rsidR="0099151D" w:rsidRDefault="008B1AD8" w:rsidP="00243A6C">
      <w:pPr>
        <w:pStyle w:val="Corpodetexto"/>
        <w:spacing w:before="3" w:line="360" w:lineRule="auto"/>
        <w:ind w:left="159" w:right="698"/>
        <w:jc w:val="both"/>
      </w:pPr>
      <w:r>
        <w:rPr>
          <w:b/>
          <w:sz w:val="28"/>
        </w:rPr>
        <w:t>ABSTRACT</w:t>
      </w:r>
    </w:p>
    <w:p w14:paraId="23879B55" w14:textId="48A20E45" w:rsidR="00C64525" w:rsidRDefault="008B1AD8" w:rsidP="00243A6C">
      <w:pPr>
        <w:pStyle w:val="Corpodetexto"/>
        <w:spacing w:before="3" w:line="360" w:lineRule="auto"/>
        <w:ind w:left="159" w:right="698"/>
        <w:jc w:val="both"/>
      </w:pPr>
      <w:r>
        <w:rPr>
          <w:spacing w:val="1"/>
        </w:rPr>
        <w:t xml:space="preserve"> </w:t>
      </w:r>
      <w:r>
        <w:t>Syphilis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discovered in Europe at the end of the</w:t>
      </w:r>
      <w:r>
        <w:rPr>
          <w:spacing w:val="1"/>
        </w:rPr>
        <w:t xml:space="preserve"> </w:t>
      </w:r>
      <w:r>
        <w:t>15th</w:t>
      </w:r>
      <w:r>
        <w:rPr>
          <w:spacing w:val="1"/>
        </w:rPr>
        <w:t xml:space="preserve"> </w:t>
      </w:r>
      <w:r>
        <w:t>century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zoologist</w:t>
      </w:r>
      <w:r>
        <w:rPr>
          <w:spacing w:val="1"/>
        </w:rPr>
        <w:t xml:space="preserve"> </w:t>
      </w:r>
      <w:r>
        <w:t>Fritz</w:t>
      </w:r>
      <w:r>
        <w:rPr>
          <w:spacing w:val="1"/>
        </w:rPr>
        <w:t xml:space="preserve"> </w:t>
      </w:r>
      <w:r>
        <w:t>Schaudin and the</w:t>
      </w:r>
      <w:r>
        <w:rPr>
          <w:spacing w:val="1"/>
        </w:rPr>
        <w:t xml:space="preserve"> </w:t>
      </w:r>
      <w:r>
        <w:t>dermatologist</w:t>
      </w:r>
      <w:r>
        <w:rPr>
          <w:spacing w:val="1"/>
        </w:rPr>
        <w:t xml:space="preserve"> </w:t>
      </w:r>
      <w:r>
        <w:t>Paul</w:t>
      </w:r>
      <w:r>
        <w:rPr>
          <w:spacing w:val="1"/>
        </w:rPr>
        <w:t xml:space="preserve"> </w:t>
      </w:r>
      <w:r>
        <w:t>Erich</w:t>
      </w:r>
      <w:r>
        <w:rPr>
          <w:spacing w:val="1"/>
        </w:rPr>
        <w:t xml:space="preserve"> </w:t>
      </w:r>
      <w:r>
        <w:t>Hoffman.</w:t>
      </w:r>
      <w:r>
        <w:rPr>
          <w:spacing w:val="1"/>
        </w:rPr>
        <w:t xml:space="preserve"> </w:t>
      </w:r>
      <w:r>
        <w:t>Supposedly</w:t>
      </w:r>
      <w:r>
        <w:rPr>
          <w:spacing w:val="1"/>
        </w:rPr>
        <w:t xml:space="preserve"> </w:t>
      </w:r>
      <w:r>
        <w:t>coming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America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Africa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exploration period, it was transmitted</w:t>
      </w:r>
      <w:r>
        <w:rPr>
          <w:spacing w:val="1"/>
        </w:rPr>
        <w:t xml:space="preserve"> </w:t>
      </w:r>
      <w:r>
        <w:t>to other parts of the world and remains</w:t>
      </w:r>
      <w:r>
        <w:rPr>
          <w:spacing w:val="-57"/>
        </w:rPr>
        <w:t xml:space="preserve"> </w:t>
      </w:r>
      <w:r>
        <w:t>today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sexually</w:t>
      </w:r>
      <w:r>
        <w:rPr>
          <w:spacing w:val="-14"/>
        </w:rPr>
        <w:t xml:space="preserve"> </w:t>
      </w:r>
      <w:r>
        <w:t>transmitted</w:t>
      </w:r>
      <w:r>
        <w:rPr>
          <w:spacing w:val="-58"/>
        </w:rPr>
        <w:t xml:space="preserve"> </w:t>
      </w:r>
      <w:r>
        <w:t>diseases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affects</w:t>
      </w:r>
      <w:r>
        <w:rPr>
          <w:spacing w:val="-2"/>
        </w:rPr>
        <w:t xml:space="preserve"> </w:t>
      </w:r>
      <w:r>
        <w:t>people,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</w:t>
      </w:r>
    </w:p>
    <w:p w14:paraId="248C1786" w14:textId="77777777" w:rsidR="009738CA" w:rsidRDefault="009738CA">
      <w:pPr>
        <w:pStyle w:val="Corpodetexto"/>
        <w:spacing w:before="4"/>
        <w:ind w:left="0"/>
        <w:rPr>
          <w:sz w:val="12"/>
        </w:rPr>
        <w:sectPr w:rsidR="009738CA" w:rsidSect="00C1796F">
          <w:headerReference w:type="default" r:id="rId9"/>
          <w:footerReference w:type="default" r:id="rId10"/>
          <w:pgSz w:w="11920" w:h="15880"/>
          <w:pgMar w:top="720" w:right="720" w:bottom="720" w:left="720" w:header="725" w:footer="1267" w:gutter="0"/>
          <w:cols w:num="2" w:space="720"/>
          <w:docGrid w:linePitch="299"/>
        </w:sectPr>
      </w:pPr>
    </w:p>
    <w:p w14:paraId="61F6D6B2" w14:textId="77777777" w:rsidR="00C64525" w:rsidRDefault="00C64525">
      <w:pPr>
        <w:pStyle w:val="Corpodetexto"/>
        <w:spacing w:before="4"/>
        <w:ind w:left="0"/>
        <w:rPr>
          <w:sz w:val="12"/>
        </w:rPr>
      </w:pPr>
    </w:p>
    <w:p w14:paraId="55974973" w14:textId="77777777" w:rsidR="00C64525" w:rsidRDefault="00C64525">
      <w:pPr>
        <w:rPr>
          <w:sz w:val="12"/>
        </w:rPr>
        <w:sectPr w:rsidR="00C64525" w:rsidSect="009738CA">
          <w:type w:val="continuous"/>
          <w:pgSz w:w="11920" w:h="15880"/>
          <w:pgMar w:top="1420" w:right="1000" w:bottom="1460" w:left="1540" w:header="725" w:footer="1267" w:gutter="0"/>
          <w:cols w:space="720"/>
        </w:sectPr>
      </w:pPr>
    </w:p>
    <w:p w14:paraId="658EC6C9" w14:textId="3A8E5409" w:rsidR="00C64525" w:rsidRDefault="00C64525" w:rsidP="009738CA">
      <w:pPr>
        <w:spacing w:before="93" w:line="360" w:lineRule="auto"/>
        <w:ind w:left="160" w:right="698"/>
        <w:jc w:val="both"/>
        <w:rPr>
          <w:rFonts w:ascii="Arial MT"/>
        </w:rPr>
      </w:pPr>
    </w:p>
    <w:sectPr w:rsidR="00C64525">
      <w:headerReference w:type="default" r:id="rId11"/>
      <w:footerReference w:type="default" r:id="rId12"/>
      <w:type w:val="continuous"/>
      <w:pgSz w:w="11920" w:h="15880"/>
      <w:pgMar w:top="1420" w:right="1000" w:bottom="280" w:left="1540" w:header="720" w:footer="720" w:gutter="0"/>
      <w:cols w:num="2" w:space="720" w:equalWidth="0">
        <w:col w:w="3965" w:space="785"/>
        <w:col w:w="4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8F86" w14:textId="77777777" w:rsidR="00C8694A" w:rsidRDefault="00C8694A">
      <w:r>
        <w:separator/>
      </w:r>
    </w:p>
  </w:endnote>
  <w:endnote w:type="continuationSeparator" w:id="0">
    <w:p w14:paraId="414ACDFD" w14:textId="77777777" w:rsidR="00C8694A" w:rsidRDefault="00C8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308901"/>
      <w:docPartObj>
        <w:docPartGallery w:val="Page Numbers (Bottom of Page)"/>
        <w:docPartUnique/>
      </w:docPartObj>
    </w:sdtPr>
    <w:sdtEndPr/>
    <w:sdtContent>
      <w:p w14:paraId="6BD3DC27" w14:textId="0AAE3E04" w:rsidR="00F042CD" w:rsidRDefault="00A35020">
        <w:pPr>
          <w:pStyle w:val="Rodap"/>
          <w:jc w:val="right"/>
        </w:pPr>
        <w:r w:rsidRPr="00277A5D">
          <w:rPr>
            <w:sz w:val="20"/>
            <w:szCs w:val="20"/>
          </w:rPr>
          <w:t>Revista Brasileira de Biomedicina</w:t>
        </w:r>
        <w:r>
          <w:rPr>
            <w:sz w:val="20"/>
            <w:szCs w:val="20"/>
          </w:rPr>
          <w:t xml:space="preserve"> – RBB v.</w:t>
        </w:r>
        <w:r w:rsidR="009738CA">
          <w:rPr>
            <w:sz w:val="20"/>
            <w:szCs w:val="20"/>
          </w:rPr>
          <w:t>1</w:t>
        </w:r>
        <w:r>
          <w:rPr>
            <w:sz w:val="20"/>
            <w:szCs w:val="20"/>
          </w:rPr>
          <w:t>, n.1, j</w:t>
        </w:r>
        <w:r w:rsidR="00DE6866">
          <w:rPr>
            <w:sz w:val="20"/>
            <w:szCs w:val="20"/>
          </w:rPr>
          <w:t>an</w:t>
        </w:r>
        <w:r>
          <w:rPr>
            <w:sz w:val="20"/>
            <w:szCs w:val="20"/>
          </w:rPr>
          <w:t>./</w:t>
        </w:r>
        <w:r w:rsidR="00DE6866">
          <w:rPr>
            <w:sz w:val="20"/>
            <w:szCs w:val="20"/>
          </w:rPr>
          <w:t>jun</w:t>
        </w:r>
        <w:r>
          <w:rPr>
            <w:sz w:val="20"/>
            <w:szCs w:val="20"/>
          </w:rPr>
          <w:t>. 202</w:t>
        </w:r>
        <w:r w:rsidR="00DE6866">
          <w:rPr>
            <w:sz w:val="20"/>
            <w:szCs w:val="20"/>
          </w:rPr>
          <w:t>2</w:t>
        </w:r>
        <w:r>
          <w:rPr>
            <w:sz w:val="20"/>
            <w:szCs w:val="20"/>
          </w:rPr>
          <w:t xml:space="preserve">     </w:t>
        </w:r>
        <w:r w:rsidR="00DE6866">
          <w:t>01</w:t>
        </w:r>
      </w:p>
    </w:sdtContent>
  </w:sdt>
  <w:p w14:paraId="18886BFC" w14:textId="77777777" w:rsidR="00F042CD" w:rsidRDefault="00F042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415625"/>
      <w:docPartObj>
        <w:docPartGallery w:val="Page Numbers (Bottom of Page)"/>
        <w:docPartUnique/>
      </w:docPartObj>
    </w:sdtPr>
    <w:sdtEndPr/>
    <w:sdtContent>
      <w:p w14:paraId="696B17F9" w14:textId="77777777" w:rsidR="00C1796F" w:rsidRDefault="00C1796F">
        <w:pPr>
          <w:pStyle w:val="Rodap"/>
          <w:jc w:val="right"/>
        </w:pPr>
      </w:p>
      <w:p w14:paraId="0C39E82B" w14:textId="77777777" w:rsidR="00C1796F" w:rsidRDefault="00C1796F">
        <w:pPr>
          <w:pStyle w:val="Rodap"/>
          <w:jc w:val="right"/>
        </w:pPr>
      </w:p>
      <w:p w14:paraId="4FFC4788" w14:textId="559D3CFF" w:rsidR="00D92B72" w:rsidRDefault="00A35020">
        <w:pPr>
          <w:pStyle w:val="Rodap"/>
          <w:jc w:val="right"/>
        </w:pPr>
        <w:r w:rsidRPr="00277A5D">
          <w:rPr>
            <w:sz w:val="20"/>
            <w:szCs w:val="20"/>
          </w:rPr>
          <w:t>Revista Brasileira de Biomedicina</w:t>
        </w:r>
        <w:r>
          <w:rPr>
            <w:sz w:val="20"/>
            <w:szCs w:val="20"/>
          </w:rPr>
          <w:t xml:space="preserve"> – RBB v.</w:t>
        </w:r>
        <w:r w:rsidR="009738CA">
          <w:rPr>
            <w:sz w:val="20"/>
            <w:szCs w:val="20"/>
          </w:rPr>
          <w:t>2</w:t>
        </w:r>
        <w:r>
          <w:rPr>
            <w:sz w:val="20"/>
            <w:szCs w:val="20"/>
          </w:rPr>
          <w:t>, n.1, j</w:t>
        </w:r>
        <w:r w:rsidR="009738CA">
          <w:rPr>
            <w:sz w:val="20"/>
            <w:szCs w:val="20"/>
          </w:rPr>
          <w:t>an</w:t>
        </w:r>
        <w:r>
          <w:rPr>
            <w:sz w:val="20"/>
            <w:szCs w:val="20"/>
          </w:rPr>
          <w:t>./</w:t>
        </w:r>
        <w:r w:rsidR="009738CA">
          <w:rPr>
            <w:sz w:val="20"/>
            <w:szCs w:val="20"/>
          </w:rPr>
          <w:t>jun</w:t>
        </w:r>
        <w:r>
          <w:rPr>
            <w:sz w:val="20"/>
            <w:szCs w:val="20"/>
          </w:rPr>
          <w:t>. 20</w:t>
        </w:r>
        <w:r w:rsidR="009738CA">
          <w:rPr>
            <w:sz w:val="20"/>
            <w:szCs w:val="20"/>
          </w:rPr>
          <w:t>22</w:t>
        </w:r>
        <w:r>
          <w:rPr>
            <w:sz w:val="20"/>
            <w:szCs w:val="20"/>
          </w:rPr>
          <w:t xml:space="preserve"> </w:t>
        </w:r>
        <w:r w:rsidR="009738CA">
          <w:t>02</w:t>
        </w:r>
      </w:p>
    </w:sdtContent>
  </w:sdt>
  <w:p w14:paraId="159EF308" w14:textId="6F594D6D" w:rsidR="00C64525" w:rsidRDefault="00C64525">
    <w:pPr>
      <w:pStyle w:val="Corpodetexto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157212"/>
      <w:docPartObj>
        <w:docPartGallery w:val="Page Numbers (Bottom of Page)"/>
        <w:docPartUnique/>
      </w:docPartObj>
    </w:sdtPr>
    <w:sdtEndPr/>
    <w:sdtContent>
      <w:p w14:paraId="15CDE97A" w14:textId="5ACBD880" w:rsidR="00A35020" w:rsidRDefault="00251D9C">
        <w:pPr>
          <w:pStyle w:val="Rodap"/>
          <w:jc w:val="right"/>
        </w:pPr>
        <w:r w:rsidRPr="00277A5D">
          <w:rPr>
            <w:sz w:val="20"/>
            <w:szCs w:val="20"/>
          </w:rPr>
          <w:t>Revista Brasileira de Biomedicina</w:t>
        </w:r>
        <w:r>
          <w:rPr>
            <w:sz w:val="20"/>
            <w:szCs w:val="20"/>
          </w:rPr>
          <w:t xml:space="preserve"> – RBB v.1, n.1, jun./dez. 2021   </w:t>
        </w:r>
        <w:r w:rsidR="00A35020">
          <w:fldChar w:fldCharType="begin"/>
        </w:r>
        <w:r w:rsidR="00A35020">
          <w:instrText>PAGE   \* MERGEFORMAT</w:instrText>
        </w:r>
        <w:r w:rsidR="00A35020">
          <w:fldChar w:fldCharType="separate"/>
        </w:r>
        <w:r w:rsidR="00A35020">
          <w:rPr>
            <w:lang w:val="pt-BR"/>
          </w:rPr>
          <w:t>2</w:t>
        </w:r>
        <w:r w:rsidR="00A35020">
          <w:fldChar w:fldCharType="end"/>
        </w:r>
      </w:p>
    </w:sdtContent>
  </w:sdt>
  <w:p w14:paraId="0342AFE3" w14:textId="7661823A" w:rsidR="00C64525" w:rsidRDefault="00C64525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A92B" w14:textId="77777777" w:rsidR="00C8694A" w:rsidRDefault="00C8694A">
      <w:r>
        <w:separator/>
      </w:r>
    </w:p>
  </w:footnote>
  <w:footnote w:type="continuationSeparator" w:id="0">
    <w:p w14:paraId="250CF83E" w14:textId="77777777" w:rsidR="00C8694A" w:rsidRDefault="00C8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00BF" w14:textId="77777777" w:rsidR="00C64525" w:rsidRDefault="00C8694A">
    <w:pPr>
      <w:pStyle w:val="Corpodetexto"/>
      <w:spacing w:line="14" w:lineRule="auto"/>
      <w:ind w:left="0"/>
      <w:rPr>
        <w:sz w:val="20"/>
      </w:rPr>
    </w:pPr>
    <w:r>
      <w:pict w14:anchorId="2C8A7ABA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84.05pt;margin-top:35.25pt;width:423.5pt;height:24.7pt;z-index:-16145920;mso-position-horizontal-relative:page;mso-position-vertical-relative:page" filled="f" stroked="f">
          <v:textbox inset="0,0,0,0">
            <w:txbxContent>
              <w:p w14:paraId="0AED311B" w14:textId="04F7B9E2" w:rsidR="00C64525" w:rsidRDefault="009738CA">
                <w:pPr>
                  <w:spacing w:before="92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Título do artigo </w:t>
                </w:r>
                <w:r w:rsidR="008B1AD8">
                  <w:rPr>
                    <w:b/>
                    <w:sz w:val="16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C773" w14:textId="77777777" w:rsidR="00C64525" w:rsidRDefault="00C8694A">
    <w:pPr>
      <w:pStyle w:val="Corpodetexto"/>
      <w:spacing w:line="14" w:lineRule="auto"/>
      <w:ind w:left="0"/>
      <w:rPr>
        <w:sz w:val="20"/>
      </w:rPr>
    </w:pPr>
    <w:r>
      <w:pict w14:anchorId="5310AE5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05pt;margin-top:35.25pt;width:423.5pt;height:24.7pt;z-index:-16137728;mso-position-horizontal-relative:page;mso-position-vertical-relative:page" filled="f" stroked="f">
          <v:textbox inset="0,0,0,0">
            <w:txbxContent>
              <w:p w14:paraId="41676148" w14:textId="77777777" w:rsidR="00C64525" w:rsidRDefault="008B1AD8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SÍFILIS: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ÍNDICES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EPIDEMIOLÓGICOS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CONTROLE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EM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DUQUE DE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CAXIAS,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NO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RIO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 JANEIRO,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DURANTE</w:t>
                </w:r>
              </w:p>
              <w:p w14:paraId="360BD89B" w14:textId="77777777" w:rsidR="00C64525" w:rsidRDefault="008B1AD8">
                <w:pPr>
                  <w:spacing w:before="92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PANDEMIA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PELO COVID-19.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025"/>
    <w:multiLevelType w:val="hybridMultilevel"/>
    <w:tmpl w:val="CE4242D8"/>
    <w:lvl w:ilvl="0" w:tplc="C3202462">
      <w:numFmt w:val="bullet"/>
      <w:lvlText w:val="•"/>
      <w:lvlJc w:val="left"/>
      <w:pPr>
        <w:ind w:left="16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13EB226">
      <w:numFmt w:val="bullet"/>
      <w:lvlText w:val="•"/>
      <w:lvlJc w:val="left"/>
      <w:pPr>
        <w:ind w:left="606" w:hanging="720"/>
      </w:pPr>
      <w:rPr>
        <w:rFonts w:hint="default"/>
        <w:lang w:val="pt-PT" w:eastAsia="en-US" w:bidi="ar-SA"/>
      </w:rPr>
    </w:lvl>
    <w:lvl w:ilvl="2" w:tplc="F52A09A4">
      <w:numFmt w:val="bullet"/>
      <w:lvlText w:val="•"/>
      <w:lvlJc w:val="left"/>
      <w:pPr>
        <w:ind w:left="1052" w:hanging="720"/>
      </w:pPr>
      <w:rPr>
        <w:rFonts w:hint="default"/>
        <w:lang w:val="pt-PT" w:eastAsia="en-US" w:bidi="ar-SA"/>
      </w:rPr>
    </w:lvl>
    <w:lvl w:ilvl="3" w:tplc="426481F6">
      <w:numFmt w:val="bullet"/>
      <w:lvlText w:val="•"/>
      <w:lvlJc w:val="left"/>
      <w:pPr>
        <w:ind w:left="1498" w:hanging="720"/>
      </w:pPr>
      <w:rPr>
        <w:rFonts w:hint="default"/>
        <w:lang w:val="pt-PT" w:eastAsia="en-US" w:bidi="ar-SA"/>
      </w:rPr>
    </w:lvl>
    <w:lvl w:ilvl="4" w:tplc="2FD0CA48">
      <w:numFmt w:val="bullet"/>
      <w:lvlText w:val="•"/>
      <w:lvlJc w:val="left"/>
      <w:pPr>
        <w:ind w:left="1944" w:hanging="720"/>
      </w:pPr>
      <w:rPr>
        <w:rFonts w:hint="default"/>
        <w:lang w:val="pt-PT" w:eastAsia="en-US" w:bidi="ar-SA"/>
      </w:rPr>
    </w:lvl>
    <w:lvl w:ilvl="5" w:tplc="DA72F85E">
      <w:numFmt w:val="bullet"/>
      <w:lvlText w:val="•"/>
      <w:lvlJc w:val="left"/>
      <w:pPr>
        <w:ind w:left="2390" w:hanging="720"/>
      </w:pPr>
      <w:rPr>
        <w:rFonts w:hint="default"/>
        <w:lang w:val="pt-PT" w:eastAsia="en-US" w:bidi="ar-SA"/>
      </w:rPr>
    </w:lvl>
    <w:lvl w:ilvl="6" w:tplc="BB7E538C">
      <w:numFmt w:val="bullet"/>
      <w:lvlText w:val="•"/>
      <w:lvlJc w:val="left"/>
      <w:pPr>
        <w:ind w:left="2837" w:hanging="720"/>
      </w:pPr>
      <w:rPr>
        <w:rFonts w:hint="default"/>
        <w:lang w:val="pt-PT" w:eastAsia="en-US" w:bidi="ar-SA"/>
      </w:rPr>
    </w:lvl>
    <w:lvl w:ilvl="7" w:tplc="B3E87E26">
      <w:numFmt w:val="bullet"/>
      <w:lvlText w:val="•"/>
      <w:lvlJc w:val="left"/>
      <w:pPr>
        <w:ind w:left="3283" w:hanging="720"/>
      </w:pPr>
      <w:rPr>
        <w:rFonts w:hint="default"/>
        <w:lang w:val="pt-PT" w:eastAsia="en-US" w:bidi="ar-SA"/>
      </w:rPr>
    </w:lvl>
    <w:lvl w:ilvl="8" w:tplc="0960EA3E">
      <w:numFmt w:val="bullet"/>
      <w:lvlText w:val="•"/>
      <w:lvlJc w:val="left"/>
      <w:pPr>
        <w:ind w:left="3729" w:hanging="7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4525"/>
    <w:rsid w:val="00086A99"/>
    <w:rsid w:val="001B28B7"/>
    <w:rsid w:val="00223996"/>
    <w:rsid w:val="00243A6C"/>
    <w:rsid w:val="00251D9C"/>
    <w:rsid w:val="0048072D"/>
    <w:rsid w:val="00777488"/>
    <w:rsid w:val="007A3572"/>
    <w:rsid w:val="007E1846"/>
    <w:rsid w:val="008B1AD8"/>
    <w:rsid w:val="008E5136"/>
    <w:rsid w:val="009738CA"/>
    <w:rsid w:val="0099151D"/>
    <w:rsid w:val="00A335A6"/>
    <w:rsid w:val="00A35020"/>
    <w:rsid w:val="00B26F17"/>
    <w:rsid w:val="00C1796F"/>
    <w:rsid w:val="00C64525"/>
    <w:rsid w:val="00C8694A"/>
    <w:rsid w:val="00CC7896"/>
    <w:rsid w:val="00CE351F"/>
    <w:rsid w:val="00D92B72"/>
    <w:rsid w:val="00DE6866"/>
    <w:rsid w:val="00E06B08"/>
    <w:rsid w:val="00ED5ECA"/>
    <w:rsid w:val="00EE1E4C"/>
    <w:rsid w:val="00EE7585"/>
    <w:rsid w:val="00F042CD"/>
    <w:rsid w:val="00F7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E700D"/>
  <w15:docId w15:val="{3A657808-BAA3-494E-AB1A-DB8A2881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6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"/>
      <w:ind w:left="160" w:right="69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06B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6B0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06B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6B08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2239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39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399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39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3996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DE686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6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Edilson Teles Gomes Júnior</cp:lastModifiedBy>
  <cp:revision>2</cp:revision>
  <cp:lastPrinted>2021-12-16T14:49:00Z</cp:lastPrinted>
  <dcterms:created xsi:type="dcterms:W3CDTF">2022-01-03T15:15:00Z</dcterms:created>
  <dcterms:modified xsi:type="dcterms:W3CDTF">2022-01-03T15:15:00Z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2021-12-16T00:00:00Z</vt:filetime>
  </property>
</Properties>
</file>